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B5" w:rsidRPr="008030F1" w:rsidRDefault="000264B5" w:rsidP="00F346A2">
      <w:pPr>
        <w:pStyle w:val="a3"/>
        <w:widowControl/>
        <w:tabs>
          <w:tab w:val="left" w:pos="284"/>
          <w:tab w:val="num" w:pos="360"/>
        </w:tabs>
        <w:autoSpaceDE/>
        <w:autoSpaceDN/>
        <w:spacing w:after="0"/>
        <w:ind w:left="0" w:firstLine="700"/>
        <w:jc w:val="center"/>
        <w:outlineLvl w:val="0"/>
        <w:rPr>
          <w:b/>
          <w:sz w:val="24"/>
          <w:szCs w:val="24"/>
        </w:rPr>
      </w:pPr>
      <w:r w:rsidRPr="008030F1">
        <w:rPr>
          <w:b/>
          <w:sz w:val="24"/>
          <w:szCs w:val="24"/>
        </w:rPr>
        <w:t>ПРОТОКОЛ</w:t>
      </w:r>
    </w:p>
    <w:p w:rsidR="000264B5" w:rsidRPr="008030F1" w:rsidRDefault="00337DCF" w:rsidP="00F346A2">
      <w:pPr>
        <w:pStyle w:val="a3"/>
        <w:widowControl/>
        <w:tabs>
          <w:tab w:val="left" w:pos="284"/>
          <w:tab w:val="num" w:pos="360"/>
        </w:tabs>
        <w:autoSpaceDE/>
        <w:autoSpaceDN/>
        <w:spacing w:after="0"/>
        <w:ind w:left="0" w:firstLine="70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0264B5" w:rsidRPr="008030F1">
        <w:rPr>
          <w:b/>
          <w:sz w:val="24"/>
          <w:szCs w:val="24"/>
        </w:rPr>
        <w:t>естиваля</w:t>
      </w:r>
      <w:r w:rsidR="009312BB">
        <w:rPr>
          <w:b/>
          <w:sz w:val="24"/>
          <w:szCs w:val="24"/>
        </w:rPr>
        <w:t xml:space="preserve"> чтецов </w:t>
      </w:r>
    </w:p>
    <w:p w:rsidR="006F5F0A" w:rsidRDefault="000264B5" w:rsidP="009312BB">
      <w:pPr>
        <w:pStyle w:val="a3"/>
        <w:widowControl/>
        <w:tabs>
          <w:tab w:val="left" w:pos="284"/>
          <w:tab w:val="num" w:pos="360"/>
        </w:tabs>
        <w:autoSpaceDE/>
        <w:autoSpaceDN/>
        <w:spacing w:after="0"/>
        <w:ind w:left="0" w:firstLine="700"/>
        <w:jc w:val="center"/>
        <w:outlineLvl w:val="0"/>
        <w:rPr>
          <w:b/>
          <w:sz w:val="24"/>
          <w:szCs w:val="24"/>
        </w:rPr>
      </w:pPr>
      <w:r w:rsidRPr="008030F1">
        <w:rPr>
          <w:b/>
          <w:sz w:val="24"/>
          <w:szCs w:val="24"/>
        </w:rPr>
        <w:t xml:space="preserve">Сысертского городского округа </w:t>
      </w:r>
      <w:r w:rsidR="009312BB">
        <w:rPr>
          <w:b/>
          <w:sz w:val="24"/>
          <w:szCs w:val="24"/>
        </w:rPr>
        <w:t xml:space="preserve">«Вдохновение», </w:t>
      </w:r>
    </w:p>
    <w:p w:rsidR="00141FA6" w:rsidRPr="008030F1" w:rsidRDefault="00141FA6" w:rsidP="009312BB">
      <w:pPr>
        <w:pStyle w:val="a3"/>
        <w:widowControl/>
        <w:tabs>
          <w:tab w:val="left" w:pos="284"/>
          <w:tab w:val="num" w:pos="360"/>
        </w:tabs>
        <w:autoSpaceDE/>
        <w:autoSpaceDN/>
        <w:spacing w:after="0"/>
        <w:ind w:left="0" w:firstLine="700"/>
        <w:jc w:val="center"/>
        <w:outlineLvl w:val="0"/>
      </w:pPr>
      <w:r>
        <w:rPr>
          <w:b/>
          <w:sz w:val="24"/>
          <w:szCs w:val="24"/>
        </w:rPr>
        <w:t>посвящённого Году Павла Петровича Бажова</w:t>
      </w:r>
    </w:p>
    <w:p w:rsidR="006F5F0A" w:rsidRPr="008030F1" w:rsidRDefault="006F5F0A" w:rsidP="00F346A2">
      <w:pPr>
        <w:ind w:firstLine="700"/>
        <w:jc w:val="both"/>
      </w:pPr>
    </w:p>
    <w:p w:rsidR="000264B5" w:rsidRPr="008030F1" w:rsidRDefault="000264B5" w:rsidP="00F346A2">
      <w:pPr>
        <w:ind w:firstLine="700"/>
        <w:jc w:val="both"/>
      </w:pPr>
      <w:r w:rsidRPr="008030F1">
        <w:t>Место проведения: Муниципальное бюджетное учреждение культуры «</w:t>
      </w:r>
      <w:r w:rsidR="00535342">
        <w:t>Дворец культуры</w:t>
      </w:r>
      <w:r w:rsidRPr="008030F1">
        <w:t xml:space="preserve"> имени </w:t>
      </w:r>
      <w:proofErr w:type="spellStart"/>
      <w:r w:rsidRPr="008030F1">
        <w:t>И.П.Романенко</w:t>
      </w:r>
      <w:proofErr w:type="spellEnd"/>
      <w:r w:rsidRPr="008030F1">
        <w:t>».</w:t>
      </w:r>
    </w:p>
    <w:p w:rsidR="00D66BA9" w:rsidRPr="008030F1" w:rsidRDefault="000264B5" w:rsidP="006F5F0A">
      <w:pPr>
        <w:ind w:firstLine="700"/>
        <w:jc w:val="both"/>
      </w:pPr>
      <w:r w:rsidRPr="008030F1">
        <w:t xml:space="preserve">Время проведения: </w:t>
      </w:r>
      <w:r w:rsidR="00535342">
        <w:t>10</w:t>
      </w:r>
      <w:r w:rsidRPr="008030F1">
        <w:t>.04.201</w:t>
      </w:r>
      <w:r w:rsidR="00535342">
        <w:t>9</w:t>
      </w:r>
      <w:r w:rsidR="000B66E9" w:rsidRPr="008030F1">
        <w:t xml:space="preserve"> г.</w:t>
      </w:r>
      <w:r w:rsidRPr="008030F1">
        <w:t>, 1</w:t>
      </w:r>
      <w:r w:rsidR="00535342">
        <w:t>4</w:t>
      </w:r>
      <w:r w:rsidRPr="008030F1">
        <w:t>:00</w:t>
      </w:r>
      <w:r w:rsidR="00F346A2" w:rsidRPr="008030F1">
        <w:t xml:space="preserve"> – </w:t>
      </w:r>
      <w:r w:rsidR="00535342">
        <w:t>16</w:t>
      </w:r>
      <w:r w:rsidR="00F346A2" w:rsidRPr="008030F1">
        <w:t>:</w:t>
      </w:r>
      <w:r w:rsidR="00535342">
        <w:t>30</w:t>
      </w:r>
      <w:r w:rsidRPr="008030F1">
        <w:t xml:space="preserve"> час. </w:t>
      </w:r>
    </w:p>
    <w:p w:rsidR="006F5F0A" w:rsidRPr="008030F1" w:rsidRDefault="006F5F0A" w:rsidP="00F346A2">
      <w:pPr>
        <w:pStyle w:val="a3"/>
        <w:widowControl/>
        <w:autoSpaceDE/>
        <w:autoSpaceDN/>
        <w:spacing w:after="0"/>
        <w:ind w:left="0" w:firstLine="700"/>
        <w:rPr>
          <w:sz w:val="24"/>
          <w:szCs w:val="24"/>
        </w:rPr>
      </w:pPr>
    </w:p>
    <w:p w:rsidR="003A226E" w:rsidRPr="008030F1" w:rsidRDefault="003A226E" w:rsidP="00F346A2">
      <w:pPr>
        <w:pStyle w:val="a3"/>
        <w:widowControl/>
        <w:autoSpaceDE/>
        <w:autoSpaceDN/>
        <w:spacing w:after="0"/>
        <w:ind w:left="0" w:firstLine="700"/>
        <w:rPr>
          <w:sz w:val="24"/>
          <w:szCs w:val="24"/>
        </w:rPr>
      </w:pPr>
      <w:r w:rsidRPr="008030F1">
        <w:rPr>
          <w:sz w:val="24"/>
          <w:szCs w:val="24"/>
        </w:rPr>
        <w:t xml:space="preserve">Организаторами фестиваля-конкурса являлись: </w:t>
      </w:r>
    </w:p>
    <w:p w:rsidR="002D0880" w:rsidRPr="002D0880" w:rsidRDefault="002D0880" w:rsidP="002D0880">
      <w:pPr>
        <w:tabs>
          <w:tab w:val="num" w:pos="567"/>
        </w:tabs>
        <w:ind w:firstLine="709"/>
        <w:jc w:val="both"/>
      </w:pPr>
      <w:r>
        <w:t>1</w:t>
      </w:r>
      <w:r w:rsidRPr="002D0880">
        <w:t>. Управление культуры Администрации Сысертского городского округа.</w:t>
      </w:r>
    </w:p>
    <w:p w:rsidR="002D0880" w:rsidRPr="002D0880" w:rsidRDefault="002D0880" w:rsidP="002D0880">
      <w:pPr>
        <w:numPr>
          <w:ilvl w:val="1"/>
          <w:numId w:val="0"/>
        </w:numPr>
        <w:tabs>
          <w:tab w:val="num" w:pos="502"/>
        </w:tabs>
        <w:ind w:firstLine="709"/>
        <w:jc w:val="both"/>
      </w:pPr>
      <w:r>
        <w:t>2</w:t>
      </w:r>
      <w:r w:rsidRPr="002D0880">
        <w:t>. Муниципальное бюджетное учреждение культуры «Сысертская районная библиотека».</w:t>
      </w:r>
    </w:p>
    <w:p w:rsidR="002D0880" w:rsidRPr="002D0880" w:rsidRDefault="002D0880" w:rsidP="002D0880">
      <w:pPr>
        <w:numPr>
          <w:ilvl w:val="1"/>
          <w:numId w:val="0"/>
        </w:numPr>
        <w:tabs>
          <w:tab w:val="num" w:pos="502"/>
        </w:tabs>
        <w:ind w:firstLine="709"/>
        <w:jc w:val="both"/>
      </w:pPr>
      <w:r>
        <w:t>3</w:t>
      </w:r>
      <w:r w:rsidRPr="002D0880">
        <w:t xml:space="preserve">. Муниципальное казенное учреждение культуры «Сысертский организационно-методический центр». </w:t>
      </w:r>
    </w:p>
    <w:p w:rsidR="002D0880" w:rsidRPr="002D0880" w:rsidRDefault="002D0880" w:rsidP="002D0880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4</w:t>
      </w:r>
      <w:r w:rsidRPr="002D0880">
        <w:rPr>
          <w:rFonts w:eastAsia="SimSun"/>
          <w:lang w:eastAsia="zh-CN"/>
        </w:rPr>
        <w:t>. Муниципальное бюджетное учреждение культуры «Дворец культуры имени И.П. Романенко» г. Сысерть.</w:t>
      </w:r>
    </w:p>
    <w:p w:rsidR="003A226E" w:rsidRPr="008030F1" w:rsidRDefault="003A226E" w:rsidP="00F346A2">
      <w:pPr>
        <w:ind w:firstLine="700"/>
        <w:jc w:val="center"/>
      </w:pPr>
    </w:p>
    <w:p w:rsidR="00FC1CCC" w:rsidRPr="008030F1" w:rsidRDefault="003A226E" w:rsidP="00F346A2">
      <w:pPr>
        <w:ind w:firstLine="700"/>
        <w:jc w:val="both"/>
      </w:pPr>
      <w:r w:rsidRPr="008030F1">
        <w:t xml:space="preserve">В </w:t>
      </w:r>
      <w:r w:rsidR="00D66BA9" w:rsidRPr="008030F1">
        <w:t>составе</w:t>
      </w:r>
      <w:r w:rsidRPr="008030F1">
        <w:t xml:space="preserve"> </w:t>
      </w:r>
      <w:r w:rsidR="00D66BA9" w:rsidRPr="008030F1">
        <w:t>жюри приня</w:t>
      </w:r>
      <w:r w:rsidRPr="008030F1">
        <w:t>ли участие:</w:t>
      </w:r>
    </w:p>
    <w:p w:rsidR="00FC1CCC" w:rsidRPr="000238F9" w:rsidRDefault="000238F9" w:rsidP="00F346A2">
      <w:pPr>
        <w:ind w:firstLine="700"/>
        <w:jc w:val="both"/>
      </w:pPr>
      <w:r w:rsidRPr="000238F9">
        <w:rPr>
          <w:color w:val="000000"/>
          <w:shd w:val="clear" w:color="auto" w:fill="FFFFFF"/>
        </w:rPr>
        <w:t>Гусева Мария Валерьевна, режиссёр Муниципального бюджетного учреждения культуры "Кашинский дом культуры"</w:t>
      </w:r>
      <w:r w:rsidR="003A226E" w:rsidRPr="000238F9">
        <w:t>;</w:t>
      </w:r>
      <w:r w:rsidR="00FC1CCC" w:rsidRPr="000238F9">
        <w:t xml:space="preserve"> </w:t>
      </w:r>
    </w:p>
    <w:p w:rsidR="00FC1CCC" w:rsidRPr="000238F9" w:rsidRDefault="000238F9" w:rsidP="006F5F0A">
      <w:pPr>
        <w:ind w:firstLine="700"/>
        <w:jc w:val="both"/>
      </w:pPr>
      <w:r w:rsidRPr="000238F9">
        <w:rPr>
          <w:color w:val="000000"/>
          <w:shd w:val="clear" w:color="auto" w:fill="FFFFFF"/>
        </w:rPr>
        <w:t>Королёва Анастасия Владимировна, режиссёр Муниципального бюджетного учреждения культуры "Дворец культуры имени И.П. Романенко" г. Сысерть</w:t>
      </w:r>
      <w:r w:rsidR="006F5F0A" w:rsidRPr="000238F9">
        <w:t>;</w:t>
      </w:r>
    </w:p>
    <w:p w:rsidR="00920E95" w:rsidRPr="008030F1" w:rsidRDefault="000238F9" w:rsidP="00F346A2">
      <w:pPr>
        <w:ind w:firstLine="700"/>
        <w:jc w:val="both"/>
        <w:rPr>
          <w:b/>
        </w:rPr>
      </w:pPr>
      <w:r w:rsidRPr="000238F9">
        <w:rPr>
          <w:color w:val="000000"/>
          <w:shd w:val="clear" w:color="auto" w:fill="FFFFFF"/>
        </w:rPr>
        <w:t xml:space="preserve">Дроздова Наталья </w:t>
      </w:r>
      <w:proofErr w:type="spellStart"/>
      <w:r w:rsidRPr="000238F9">
        <w:rPr>
          <w:color w:val="000000"/>
          <w:shd w:val="clear" w:color="auto" w:fill="FFFFFF"/>
        </w:rPr>
        <w:t>Рашитовна</w:t>
      </w:r>
      <w:proofErr w:type="spellEnd"/>
      <w:r w:rsidRPr="000238F9">
        <w:rPr>
          <w:color w:val="000000"/>
          <w:shd w:val="clear" w:color="auto" w:fill="FFFFFF"/>
        </w:rPr>
        <w:t xml:space="preserve">, заместитель </w:t>
      </w:r>
      <w:proofErr w:type="gramStart"/>
      <w:r w:rsidRPr="000238F9">
        <w:rPr>
          <w:color w:val="000000"/>
          <w:shd w:val="clear" w:color="auto" w:fill="FFFFFF"/>
        </w:rPr>
        <w:t>директора  Муниципального</w:t>
      </w:r>
      <w:proofErr w:type="gramEnd"/>
      <w:r w:rsidRPr="000238F9">
        <w:rPr>
          <w:color w:val="000000"/>
          <w:shd w:val="clear" w:color="auto" w:fill="FFFFFF"/>
        </w:rPr>
        <w:t xml:space="preserve"> автономного учреждения дополнительного</w:t>
      </w:r>
      <w:r w:rsidRPr="00E16481">
        <w:rPr>
          <w:color w:val="000000"/>
          <w:shd w:val="clear" w:color="auto" w:fill="FFFFFF"/>
        </w:rPr>
        <w:t xml:space="preserve"> образования «Центр внешкольной работы Сысертского городского округа».</w:t>
      </w:r>
      <w:r w:rsidR="00920E95" w:rsidRPr="008030F1">
        <w:t>;</w:t>
      </w:r>
    </w:p>
    <w:p w:rsidR="00D436A8" w:rsidRPr="008030F1" w:rsidRDefault="00D436A8" w:rsidP="00F346A2">
      <w:pPr>
        <w:ind w:firstLine="700"/>
        <w:jc w:val="both"/>
      </w:pPr>
    </w:p>
    <w:p w:rsidR="000B5A93" w:rsidRPr="008030F1" w:rsidRDefault="000264B5" w:rsidP="00676B73">
      <w:pPr>
        <w:ind w:firstLine="709"/>
        <w:jc w:val="both"/>
      </w:pPr>
      <w:r w:rsidRPr="008030F1">
        <w:t xml:space="preserve">В ходе обсуждения </w:t>
      </w:r>
      <w:r w:rsidR="00093F0D">
        <w:t>30</w:t>
      </w:r>
      <w:r w:rsidR="003A226E" w:rsidRPr="008030F1">
        <w:t xml:space="preserve"> </w:t>
      </w:r>
      <w:r w:rsidR="0030016B" w:rsidRPr="008030F1">
        <w:t>конкурсных</w:t>
      </w:r>
      <w:r w:rsidR="003A226E" w:rsidRPr="008030F1">
        <w:t xml:space="preserve"> выступлений</w:t>
      </w:r>
      <w:r w:rsidR="00A82A43" w:rsidRPr="008030F1">
        <w:t xml:space="preserve"> </w:t>
      </w:r>
      <w:r w:rsidR="002D24B6" w:rsidRPr="008030F1">
        <w:t xml:space="preserve">жюри пришло </w:t>
      </w:r>
      <w:r w:rsidR="004D5FA3" w:rsidRPr="008030F1">
        <w:t xml:space="preserve">к </w:t>
      </w:r>
      <w:r w:rsidR="002D24B6" w:rsidRPr="008030F1">
        <w:t xml:space="preserve">единому </w:t>
      </w:r>
      <w:r w:rsidR="004D5FA3" w:rsidRPr="008030F1">
        <w:t xml:space="preserve">мнению, что </w:t>
      </w:r>
      <w:r w:rsidR="000B66E9" w:rsidRPr="008030F1">
        <w:t>главн</w:t>
      </w:r>
      <w:r w:rsidR="00A82A43" w:rsidRPr="008030F1">
        <w:t>ый</w:t>
      </w:r>
      <w:r w:rsidR="000B66E9" w:rsidRPr="008030F1">
        <w:t xml:space="preserve"> приз </w:t>
      </w:r>
      <w:r w:rsidR="002D24B6" w:rsidRPr="008030F1">
        <w:rPr>
          <w:b/>
        </w:rPr>
        <w:t>«ГРАН-ПРИ»</w:t>
      </w:r>
      <w:r w:rsidR="002D24B6" w:rsidRPr="008030F1">
        <w:t xml:space="preserve"> </w:t>
      </w:r>
      <w:r w:rsidR="000B66E9" w:rsidRPr="008030F1">
        <w:t xml:space="preserve">в </w:t>
      </w:r>
      <w:r w:rsidRPr="008030F1">
        <w:t>201</w:t>
      </w:r>
      <w:r w:rsidR="00093F0D">
        <w:t>9</w:t>
      </w:r>
      <w:r w:rsidRPr="008030F1">
        <w:t xml:space="preserve"> </w:t>
      </w:r>
      <w:r w:rsidR="000B66E9" w:rsidRPr="008030F1">
        <w:t xml:space="preserve">году </w:t>
      </w:r>
      <w:r w:rsidR="00A82A43" w:rsidRPr="008030F1">
        <w:t xml:space="preserve">присуждается </w:t>
      </w:r>
      <w:r w:rsidR="00093F0D">
        <w:rPr>
          <w:b/>
        </w:rPr>
        <w:t xml:space="preserve">Афанасьеву Артёму </w:t>
      </w:r>
      <w:r w:rsidR="00A82A43" w:rsidRPr="008030F1">
        <w:t>(</w:t>
      </w:r>
      <w:r w:rsidR="00093F0D" w:rsidRPr="00093F0D">
        <w:t>«Театральная студия «Вдохновение» МБУК ДК п.</w:t>
      </w:r>
      <w:r w:rsidR="00093F0D">
        <w:t xml:space="preserve"> </w:t>
      </w:r>
      <w:r w:rsidR="00093F0D" w:rsidRPr="00093F0D">
        <w:t>Двуреченска</w:t>
      </w:r>
      <w:r w:rsidR="00A82A43" w:rsidRPr="00093F0D">
        <w:t>,</w:t>
      </w:r>
      <w:r w:rsidR="00A82A43" w:rsidRPr="008030F1">
        <w:t xml:space="preserve"> рук. </w:t>
      </w:r>
      <w:r w:rsidR="00093F0D" w:rsidRPr="00093F0D">
        <w:t xml:space="preserve">Попова Светлана </w:t>
      </w:r>
      <w:proofErr w:type="spellStart"/>
      <w:r w:rsidR="00093F0D" w:rsidRPr="00093F0D">
        <w:t>Адольфовна</w:t>
      </w:r>
      <w:proofErr w:type="spellEnd"/>
      <w:r w:rsidR="00A82A43" w:rsidRPr="008030F1">
        <w:t>)</w:t>
      </w:r>
      <w:r w:rsidR="00D436A8" w:rsidRPr="008030F1">
        <w:t>.</w:t>
      </w:r>
    </w:p>
    <w:p w:rsidR="006F5F0A" w:rsidRDefault="00C568DC" w:rsidP="00F346A2">
      <w:pPr>
        <w:ind w:firstLine="709"/>
        <w:jc w:val="both"/>
      </w:pPr>
      <w:r>
        <w:t xml:space="preserve"> </w:t>
      </w:r>
    </w:p>
    <w:p w:rsidR="00676B73" w:rsidRPr="008030F1" w:rsidRDefault="00676B73" w:rsidP="00A8480B">
      <w:pPr>
        <w:jc w:val="both"/>
      </w:pPr>
    </w:p>
    <w:p w:rsidR="003A226E" w:rsidRPr="008030F1" w:rsidRDefault="00FA0300" w:rsidP="00F346A2">
      <w:pPr>
        <w:ind w:firstLine="709"/>
        <w:jc w:val="both"/>
      </w:pPr>
      <w:r w:rsidRPr="008030F1">
        <w:t xml:space="preserve">Были определены </w:t>
      </w:r>
      <w:r w:rsidRPr="008030F1">
        <w:rPr>
          <w:b/>
        </w:rPr>
        <w:t>«Лауреаты»</w:t>
      </w:r>
      <w:r w:rsidRPr="008030F1">
        <w:t xml:space="preserve"> </w:t>
      </w:r>
      <w:r w:rsidR="00F346A2" w:rsidRPr="008030F1">
        <w:t>и дипломанты</w:t>
      </w:r>
      <w:r w:rsidR="003A226E" w:rsidRPr="008030F1">
        <w:rPr>
          <w:b/>
        </w:rPr>
        <w:t xml:space="preserve"> 1,</w:t>
      </w:r>
      <w:r w:rsidR="00E616F2" w:rsidRPr="008030F1">
        <w:rPr>
          <w:b/>
        </w:rPr>
        <w:t xml:space="preserve"> </w:t>
      </w:r>
      <w:r w:rsidR="00F346A2" w:rsidRPr="008030F1">
        <w:rPr>
          <w:b/>
        </w:rPr>
        <w:t xml:space="preserve">2, </w:t>
      </w:r>
      <w:r w:rsidR="002D24B6" w:rsidRPr="008030F1">
        <w:rPr>
          <w:b/>
        </w:rPr>
        <w:t>3 степеней</w:t>
      </w:r>
      <w:r w:rsidR="002D24B6" w:rsidRPr="008030F1">
        <w:t xml:space="preserve"> по номинациям</w:t>
      </w:r>
      <w:r w:rsidR="00B37FEA">
        <w:t xml:space="preserve"> и категориям</w:t>
      </w:r>
      <w:r w:rsidR="00F346A2" w:rsidRPr="008030F1">
        <w:t xml:space="preserve">. </w:t>
      </w:r>
    </w:p>
    <w:p w:rsidR="004A1228" w:rsidRPr="008030F1" w:rsidRDefault="004A1228" w:rsidP="00F346A2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7"/>
        <w:gridCol w:w="2505"/>
        <w:gridCol w:w="4958"/>
      </w:tblGrid>
      <w:tr w:rsidR="004F2069" w:rsidRPr="008030F1" w:rsidTr="00172400">
        <w:tc>
          <w:tcPr>
            <w:tcW w:w="2107" w:type="dxa"/>
            <w:vMerge w:val="restart"/>
          </w:tcPr>
          <w:p w:rsidR="00554E63" w:rsidRDefault="00554E63" w:rsidP="00554E63">
            <w:pPr>
              <w:jc w:val="center"/>
            </w:pPr>
            <w:r>
              <w:t>Номинация «Посвящение П.П. Бажову»</w:t>
            </w:r>
          </w:p>
          <w:p w:rsidR="004F2069" w:rsidRPr="008030F1" w:rsidRDefault="00554E63" w:rsidP="00554E63">
            <w:pPr>
              <w:jc w:val="center"/>
            </w:pPr>
            <w:r>
              <w:t>Категория «Авторское чтение»</w:t>
            </w:r>
          </w:p>
        </w:tc>
        <w:tc>
          <w:tcPr>
            <w:tcW w:w="2505" w:type="dxa"/>
          </w:tcPr>
          <w:p w:rsidR="004F2069" w:rsidRPr="008030F1" w:rsidRDefault="004F2069" w:rsidP="00FF186B">
            <w:pPr>
              <w:rPr>
                <w:b/>
              </w:rPr>
            </w:pPr>
            <w:r w:rsidRPr="008030F1">
              <w:rPr>
                <w:b/>
              </w:rPr>
              <w:t>Диплом 1 степени</w:t>
            </w:r>
          </w:p>
          <w:p w:rsidR="004F2069" w:rsidRPr="008030F1" w:rsidRDefault="004F2069" w:rsidP="00F346A2">
            <w:pPr>
              <w:jc w:val="both"/>
            </w:pPr>
          </w:p>
        </w:tc>
        <w:tc>
          <w:tcPr>
            <w:tcW w:w="4958" w:type="dxa"/>
          </w:tcPr>
          <w:p w:rsidR="004F2069" w:rsidRPr="008030F1" w:rsidRDefault="00554E63" w:rsidP="00F346A2">
            <w:pPr>
              <w:shd w:val="clear" w:color="auto" w:fill="FFFFFF"/>
            </w:pPr>
            <w:r w:rsidRPr="00554E63">
              <w:t>Ефремов Владимир Васильевич</w:t>
            </w:r>
          </w:p>
          <w:p w:rsidR="004C14A4" w:rsidRPr="008030F1" w:rsidRDefault="004F2069" w:rsidP="00F346A2">
            <w:pPr>
              <w:shd w:val="clear" w:color="auto" w:fill="FFFFFF"/>
            </w:pPr>
            <w:r w:rsidRPr="008030F1">
              <w:t>(Муниципальное бюджетное учреждение культуры «</w:t>
            </w:r>
            <w:r w:rsidR="00554E63" w:rsidRPr="00554E63">
              <w:t>Литературный клуб «Открытие» МБУК СРБ</w:t>
            </w:r>
            <w:r w:rsidRPr="008030F1">
              <w:t xml:space="preserve">», </w:t>
            </w:r>
          </w:p>
          <w:p w:rsidR="004F2069" w:rsidRPr="008030F1" w:rsidRDefault="004F2069" w:rsidP="00F346A2">
            <w:pPr>
              <w:shd w:val="clear" w:color="auto" w:fill="FFFFFF"/>
            </w:pPr>
            <w:r w:rsidRPr="008030F1">
              <w:t xml:space="preserve">рук. </w:t>
            </w:r>
            <w:r w:rsidR="00554E63" w:rsidRPr="00554E63">
              <w:t>Аверкиева Людмила Алексеевна</w:t>
            </w:r>
            <w:r w:rsidRPr="008030F1">
              <w:t>)</w:t>
            </w:r>
          </w:p>
        </w:tc>
      </w:tr>
      <w:tr w:rsidR="00676B73" w:rsidRPr="008030F1" w:rsidTr="00676B73">
        <w:trPr>
          <w:trHeight w:val="1465"/>
        </w:trPr>
        <w:tc>
          <w:tcPr>
            <w:tcW w:w="2107" w:type="dxa"/>
            <w:vMerge/>
          </w:tcPr>
          <w:p w:rsidR="00676B73" w:rsidRPr="008030F1" w:rsidRDefault="00676B73" w:rsidP="00F346A2"/>
        </w:tc>
        <w:tc>
          <w:tcPr>
            <w:tcW w:w="2505" w:type="dxa"/>
          </w:tcPr>
          <w:p w:rsidR="00676B73" w:rsidRPr="008030F1" w:rsidRDefault="00676B73" w:rsidP="00F346A2">
            <w:r w:rsidRPr="008030F1">
              <w:rPr>
                <w:b/>
              </w:rPr>
              <w:t>Диплом 2 степени</w:t>
            </w:r>
          </w:p>
        </w:tc>
        <w:tc>
          <w:tcPr>
            <w:tcW w:w="4958" w:type="dxa"/>
          </w:tcPr>
          <w:p w:rsidR="00676B73" w:rsidRDefault="00676B73" w:rsidP="00360CE0">
            <w:pPr>
              <w:shd w:val="clear" w:color="auto" w:fill="FFFFFF"/>
            </w:pPr>
            <w:r w:rsidRPr="00360CE0">
              <w:t xml:space="preserve">Антропов Николай Иванович </w:t>
            </w:r>
            <w:r>
              <w:t xml:space="preserve">(Муниципальное бюджетное учреждение культуры «Литературный клуб «Открытие» МБУК СРБ», </w:t>
            </w:r>
          </w:p>
          <w:p w:rsidR="00676B73" w:rsidRPr="008030F1" w:rsidRDefault="00676B73" w:rsidP="00360CE0">
            <w:pPr>
              <w:shd w:val="clear" w:color="auto" w:fill="FFFFFF"/>
            </w:pPr>
            <w:r>
              <w:t>рук. Аверкиева Людмила Алексеевна)</w:t>
            </w:r>
          </w:p>
        </w:tc>
      </w:tr>
      <w:tr w:rsidR="00676B73" w:rsidRPr="008030F1" w:rsidTr="00C03833">
        <w:trPr>
          <w:trHeight w:val="1260"/>
        </w:trPr>
        <w:tc>
          <w:tcPr>
            <w:tcW w:w="2107" w:type="dxa"/>
            <w:vMerge/>
          </w:tcPr>
          <w:p w:rsidR="00676B73" w:rsidRPr="008030F1" w:rsidRDefault="00676B73" w:rsidP="00F346A2"/>
        </w:tc>
        <w:tc>
          <w:tcPr>
            <w:tcW w:w="2505" w:type="dxa"/>
          </w:tcPr>
          <w:p w:rsidR="00676B73" w:rsidRPr="008030F1" w:rsidRDefault="00676B73" w:rsidP="00F346A2">
            <w:pPr>
              <w:rPr>
                <w:b/>
              </w:rPr>
            </w:pPr>
            <w:r w:rsidRPr="008030F1">
              <w:rPr>
                <w:b/>
              </w:rPr>
              <w:t>Диплом 3 степени</w:t>
            </w:r>
          </w:p>
        </w:tc>
        <w:tc>
          <w:tcPr>
            <w:tcW w:w="4958" w:type="dxa"/>
          </w:tcPr>
          <w:p w:rsidR="00676B73" w:rsidRPr="008030F1" w:rsidRDefault="00676B73" w:rsidP="00676B73">
            <w:proofErr w:type="spellStart"/>
            <w:r w:rsidRPr="00D100D9">
              <w:t>Ломовцев</w:t>
            </w:r>
            <w:proofErr w:type="spellEnd"/>
            <w:r w:rsidRPr="00D100D9">
              <w:t xml:space="preserve"> Михаил Семёнович </w:t>
            </w:r>
            <w:r w:rsidRPr="008030F1">
              <w:t>(</w:t>
            </w:r>
            <w:r w:rsidRPr="00375A40">
              <w:t>Октябрьская сельская библиотека, обособленное структурное подразделение МБУК СРБ</w:t>
            </w:r>
            <w:r w:rsidRPr="008030F1">
              <w:t xml:space="preserve">, </w:t>
            </w:r>
          </w:p>
          <w:p w:rsidR="00676B73" w:rsidRPr="008030F1" w:rsidRDefault="00676B73" w:rsidP="00676B73">
            <w:pPr>
              <w:shd w:val="clear" w:color="auto" w:fill="FFFFFF"/>
            </w:pPr>
            <w:r w:rsidRPr="008030F1">
              <w:t xml:space="preserve">рук. </w:t>
            </w:r>
            <w:proofErr w:type="spellStart"/>
            <w:r w:rsidRPr="00375A40">
              <w:t>Жаминова</w:t>
            </w:r>
            <w:proofErr w:type="spellEnd"/>
            <w:r w:rsidRPr="00375A40">
              <w:t xml:space="preserve"> Элла </w:t>
            </w:r>
            <w:proofErr w:type="spellStart"/>
            <w:r w:rsidRPr="00375A40">
              <w:t>Фаритовна</w:t>
            </w:r>
            <w:proofErr w:type="spellEnd"/>
            <w:r w:rsidRPr="008030F1">
              <w:t>)</w:t>
            </w:r>
          </w:p>
        </w:tc>
      </w:tr>
      <w:tr w:rsidR="00CF3770" w:rsidRPr="008030F1" w:rsidTr="003963E9">
        <w:trPr>
          <w:trHeight w:val="697"/>
        </w:trPr>
        <w:tc>
          <w:tcPr>
            <w:tcW w:w="2107" w:type="dxa"/>
            <w:vMerge w:val="restart"/>
          </w:tcPr>
          <w:p w:rsidR="00343DDC" w:rsidRDefault="00343DDC" w:rsidP="00343DDC">
            <w:pPr>
              <w:jc w:val="center"/>
            </w:pPr>
            <w:r>
              <w:lastRenderedPageBreak/>
              <w:t>Номинация «Посвящение П.П. Бажову»</w:t>
            </w:r>
          </w:p>
          <w:p w:rsidR="00CF3770" w:rsidRPr="008030F1" w:rsidRDefault="00343DDC" w:rsidP="00343DDC">
            <w:pPr>
              <w:jc w:val="center"/>
            </w:pPr>
            <w:r>
              <w:t>Категория «Художественное чтение»</w:t>
            </w:r>
          </w:p>
        </w:tc>
        <w:tc>
          <w:tcPr>
            <w:tcW w:w="2505" w:type="dxa"/>
          </w:tcPr>
          <w:p w:rsidR="00CF3770" w:rsidRPr="008030F1" w:rsidRDefault="00CF3770" w:rsidP="00F346A2">
            <w:pPr>
              <w:jc w:val="center"/>
              <w:rPr>
                <w:b/>
              </w:rPr>
            </w:pPr>
            <w:r w:rsidRPr="008030F1">
              <w:rPr>
                <w:b/>
              </w:rPr>
              <w:t>Диплом 1 степени</w:t>
            </w:r>
          </w:p>
          <w:p w:rsidR="00CF3770" w:rsidRPr="008030F1" w:rsidRDefault="00CF3770" w:rsidP="00F346A2">
            <w:pPr>
              <w:jc w:val="center"/>
            </w:pPr>
          </w:p>
        </w:tc>
        <w:tc>
          <w:tcPr>
            <w:tcW w:w="4958" w:type="dxa"/>
          </w:tcPr>
          <w:p w:rsidR="00CF3770" w:rsidRPr="008030F1" w:rsidRDefault="009330A6" w:rsidP="00CF3770">
            <w:proofErr w:type="spellStart"/>
            <w:r>
              <w:t>Кальская</w:t>
            </w:r>
            <w:proofErr w:type="spellEnd"/>
            <w:r w:rsidRPr="009330A6">
              <w:t xml:space="preserve"> Дарья </w:t>
            </w:r>
            <w:r w:rsidR="00CF3770" w:rsidRPr="008030F1">
              <w:t>(</w:t>
            </w:r>
            <w:r w:rsidR="00233B23" w:rsidRPr="00233B23">
              <w:t>МБУК ДК п.</w:t>
            </w:r>
            <w:r w:rsidR="001272FD">
              <w:t xml:space="preserve"> </w:t>
            </w:r>
            <w:r w:rsidR="00233B23" w:rsidRPr="00233B23">
              <w:t>Двуреченска</w:t>
            </w:r>
            <w:r w:rsidR="00CF3770" w:rsidRPr="008030F1">
              <w:t xml:space="preserve">, </w:t>
            </w:r>
          </w:p>
          <w:p w:rsidR="00CF3770" w:rsidRPr="008030F1" w:rsidRDefault="00CF3770" w:rsidP="00CF3770">
            <w:pPr>
              <w:shd w:val="clear" w:color="auto" w:fill="FFFFFF"/>
              <w:rPr>
                <w:b/>
                <w:caps/>
              </w:rPr>
            </w:pPr>
            <w:r w:rsidRPr="008030F1">
              <w:t xml:space="preserve">рук. </w:t>
            </w:r>
            <w:r w:rsidR="00233B23" w:rsidRPr="00233B23">
              <w:t>Ананьина Татьяна Игоревна</w:t>
            </w:r>
            <w:r w:rsidRPr="008030F1">
              <w:t>)</w:t>
            </w:r>
          </w:p>
        </w:tc>
      </w:tr>
      <w:tr w:rsidR="00F346A2" w:rsidRPr="008030F1" w:rsidTr="00172400">
        <w:tc>
          <w:tcPr>
            <w:tcW w:w="2107" w:type="dxa"/>
            <w:vMerge/>
          </w:tcPr>
          <w:p w:rsidR="00F346A2" w:rsidRPr="008030F1" w:rsidRDefault="00F346A2" w:rsidP="00DC0666">
            <w:pPr>
              <w:jc w:val="center"/>
            </w:pPr>
          </w:p>
        </w:tc>
        <w:tc>
          <w:tcPr>
            <w:tcW w:w="2505" w:type="dxa"/>
          </w:tcPr>
          <w:p w:rsidR="00F346A2" w:rsidRPr="008030F1" w:rsidRDefault="00F346A2" w:rsidP="00F346A2">
            <w:pPr>
              <w:jc w:val="center"/>
              <w:rPr>
                <w:b/>
              </w:rPr>
            </w:pPr>
            <w:r w:rsidRPr="008030F1">
              <w:rPr>
                <w:b/>
              </w:rPr>
              <w:t>Диплом 2 степени</w:t>
            </w:r>
          </w:p>
          <w:p w:rsidR="00F346A2" w:rsidRPr="008030F1" w:rsidRDefault="00F346A2" w:rsidP="00F346A2">
            <w:pPr>
              <w:jc w:val="center"/>
              <w:rPr>
                <w:b/>
              </w:rPr>
            </w:pPr>
          </w:p>
        </w:tc>
        <w:tc>
          <w:tcPr>
            <w:tcW w:w="4958" w:type="dxa"/>
          </w:tcPr>
          <w:p w:rsidR="00F346A2" w:rsidRPr="008030F1" w:rsidRDefault="008A1CDE" w:rsidP="00F346A2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8A1CDE">
              <w:rPr>
                <w:color w:val="000000"/>
                <w:sz w:val="24"/>
                <w:szCs w:val="24"/>
              </w:rPr>
              <w:t>Косилова Тамара Ивановна</w:t>
            </w:r>
          </w:p>
          <w:p w:rsidR="007E3535" w:rsidRDefault="007E3535" w:rsidP="007E3535">
            <w:pPr>
              <w:shd w:val="clear" w:color="auto" w:fill="FFFFFF"/>
            </w:pPr>
            <w:r>
              <w:t xml:space="preserve">(Муниципальное бюджетное учреждение культуры «Литературный клуб «Открытие» МБУК СРБ», </w:t>
            </w:r>
          </w:p>
          <w:p w:rsidR="00F346A2" w:rsidRPr="008030F1" w:rsidRDefault="007E3535" w:rsidP="007E3535">
            <w:pPr>
              <w:shd w:val="clear" w:color="auto" w:fill="FFFFFF"/>
              <w:rPr>
                <w:b/>
                <w:caps/>
              </w:rPr>
            </w:pPr>
            <w:r>
              <w:t>рук. Аверкиева Людмила Алексеевна)</w:t>
            </w:r>
          </w:p>
        </w:tc>
      </w:tr>
      <w:tr w:rsidR="00F346A2" w:rsidRPr="008030F1" w:rsidTr="00172400">
        <w:tc>
          <w:tcPr>
            <w:tcW w:w="2107" w:type="dxa"/>
            <w:vMerge/>
          </w:tcPr>
          <w:p w:rsidR="00F346A2" w:rsidRPr="008030F1" w:rsidRDefault="00F346A2" w:rsidP="00DC0666">
            <w:pPr>
              <w:jc w:val="center"/>
            </w:pPr>
          </w:p>
        </w:tc>
        <w:tc>
          <w:tcPr>
            <w:tcW w:w="2505" w:type="dxa"/>
          </w:tcPr>
          <w:p w:rsidR="00F346A2" w:rsidRPr="008030F1" w:rsidRDefault="00F346A2" w:rsidP="00F346A2">
            <w:pPr>
              <w:jc w:val="center"/>
              <w:rPr>
                <w:b/>
              </w:rPr>
            </w:pPr>
            <w:r w:rsidRPr="008030F1">
              <w:rPr>
                <w:b/>
              </w:rPr>
              <w:t>Диплом 3 степени</w:t>
            </w:r>
          </w:p>
          <w:p w:rsidR="00F346A2" w:rsidRPr="008030F1" w:rsidRDefault="00F346A2" w:rsidP="00F346A2">
            <w:pPr>
              <w:jc w:val="center"/>
              <w:rPr>
                <w:b/>
              </w:rPr>
            </w:pPr>
          </w:p>
        </w:tc>
        <w:tc>
          <w:tcPr>
            <w:tcW w:w="4958" w:type="dxa"/>
          </w:tcPr>
          <w:p w:rsidR="004B37C6" w:rsidRDefault="00324E1E" w:rsidP="00F346A2">
            <w:pPr>
              <w:shd w:val="clear" w:color="auto" w:fill="FFFFFF"/>
            </w:pPr>
            <w:r w:rsidRPr="00324E1E">
              <w:t xml:space="preserve">Ахмедова Ольга Ивановна </w:t>
            </w:r>
          </w:p>
          <w:p w:rsidR="00F346A2" w:rsidRPr="004B37C6" w:rsidRDefault="00F346A2" w:rsidP="00F346A2">
            <w:pPr>
              <w:shd w:val="clear" w:color="auto" w:fill="FFFFFF"/>
            </w:pPr>
            <w:r w:rsidRPr="008030F1">
              <w:t>(</w:t>
            </w:r>
            <w:r w:rsidR="004B37C6" w:rsidRPr="004B37C6">
              <w:t>МБУ ДО «ЦДТ СГО"</w:t>
            </w:r>
            <w:r w:rsidR="004B37C6">
              <w:t>».</w:t>
            </w:r>
          </w:p>
        </w:tc>
      </w:tr>
      <w:tr w:rsidR="00E75347" w:rsidRPr="008030F1" w:rsidTr="00172400">
        <w:tc>
          <w:tcPr>
            <w:tcW w:w="2107" w:type="dxa"/>
            <w:vMerge w:val="restart"/>
          </w:tcPr>
          <w:p w:rsidR="00E75347" w:rsidRDefault="00E75347" w:rsidP="00E75347">
            <w:pPr>
              <w:jc w:val="center"/>
            </w:pPr>
            <w:r>
              <w:t>Номинация «Мир творчества Бажова»</w:t>
            </w:r>
          </w:p>
          <w:p w:rsidR="00E75347" w:rsidRPr="008030F1" w:rsidRDefault="00E75347" w:rsidP="00E75347">
            <w:pPr>
              <w:jc w:val="center"/>
            </w:pPr>
            <w:r>
              <w:t>Категория «Художественное чтение»</w:t>
            </w:r>
          </w:p>
        </w:tc>
        <w:tc>
          <w:tcPr>
            <w:tcW w:w="2505" w:type="dxa"/>
          </w:tcPr>
          <w:p w:rsidR="00E75347" w:rsidRPr="008030F1" w:rsidRDefault="00E75347" w:rsidP="00E75347">
            <w:pPr>
              <w:jc w:val="center"/>
              <w:rPr>
                <w:b/>
              </w:rPr>
            </w:pPr>
            <w:r w:rsidRPr="008030F1">
              <w:rPr>
                <w:b/>
              </w:rPr>
              <w:t>Диплом 1 степени</w:t>
            </w:r>
          </w:p>
          <w:p w:rsidR="00E75347" w:rsidRPr="008030F1" w:rsidRDefault="00E75347" w:rsidP="00E75347">
            <w:pPr>
              <w:jc w:val="center"/>
            </w:pPr>
          </w:p>
        </w:tc>
        <w:tc>
          <w:tcPr>
            <w:tcW w:w="4958" w:type="dxa"/>
          </w:tcPr>
          <w:p w:rsidR="00E75347" w:rsidRPr="008030F1" w:rsidRDefault="00191941" w:rsidP="00E75347">
            <w:pPr>
              <w:shd w:val="clear" w:color="auto" w:fill="FFFFFF"/>
            </w:pPr>
            <w:r w:rsidRPr="00191941">
              <w:t>Вершинина Екатерина Александровна</w:t>
            </w:r>
            <w:r w:rsidR="00E75347" w:rsidRPr="008030F1">
              <w:t xml:space="preserve"> </w:t>
            </w:r>
          </w:p>
          <w:p w:rsidR="00E75347" w:rsidRPr="008030F1" w:rsidRDefault="00E75347" w:rsidP="00E75347">
            <w:pPr>
              <w:shd w:val="clear" w:color="auto" w:fill="FFFFFF"/>
            </w:pPr>
            <w:r w:rsidRPr="008030F1">
              <w:t>(</w:t>
            </w:r>
            <w:r w:rsidR="00E51929" w:rsidRPr="00E51929">
              <w:t xml:space="preserve">МАОУ СОШ № 7, с. </w:t>
            </w:r>
            <w:proofErr w:type="spellStart"/>
            <w:r w:rsidR="00E51929" w:rsidRPr="00E51929">
              <w:t>Патруши</w:t>
            </w:r>
            <w:proofErr w:type="spellEnd"/>
            <w:r w:rsidRPr="008030F1">
              <w:t xml:space="preserve">, </w:t>
            </w:r>
          </w:p>
          <w:p w:rsidR="00E75347" w:rsidRPr="008030F1" w:rsidRDefault="00E75347" w:rsidP="00E75347">
            <w:pPr>
              <w:shd w:val="clear" w:color="auto" w:fill="FFFFFF"/>
              <w:rPr>
                <w:b/>
                <w:caps/>
              </w:rPr>
            </w:pPr>
            <w:r w:rsidRPr="008030F1">
              <w:t xml:space="preserve">рук. </w:t>
            </w:r>
            <w:proofErr w:type="spellStart"/>
            <w:r w:rsidR="008B4D45" w:rsidRPr="008B4D45">
              <w:t>Генинг</w:t>
            </w:r>
            <w:proofErr w:type="spellEnd"/>
            <w:r w:rsidR="008B4D45" w:rsidRPr="008B4D45">
              <w:t xml:space="preserve"> Татьяна Анатольевна</w:t>
            </w:r>
            <w:r w:rsidRPr="008030F1">
              <w:t>)</w:t>
            </w:r>
          </w:p>
        </w:tc>
      </w:tr>
      <w:tr w:rsidR="00E75347" w:rsidRPr="008030F1" w:rsidTr="00EE275C">
        <w:trPr>
          <w:trHeight w:val="1463"/>
        </w:trPr>
        <w:tc>
          <w:tcPr>
            <w:tcW w:w="2107" w:type="dxa"/>
            <w:vMerge/>
          </w:tcPr>
          <w:p w:rsidR="00E75347" w:rsidRPr="008030F1" w:rsidRDefault="00E75347" w:rsidP="00E75347">
            <w:pPr>
              <w:jc w:val="center"/>
            </w:pPr>
          </w:p>
        </w:tc>
        <w:tc>
          <w:tcPr>
            <w:tcW w:w="2505" w:type="dxa"/>
          </w:tcPr>
          <w:p w:rsidR="00E75347" w:rsidRPr="008030F1" w:rsidRDefault="00E75347" w:rsidP="00E75347">
            <w:pPr>
              <w:jc w:val="center"/>
              <w:rPr>
                <w:b/>
              </w:rPr>
            </w:pPr>
            <w:r w:rsidRPr="008030F1">
              <w:rPr>
                <w:b/>
              </w:rPr>
              <w:t>Диплом 2 степени</w:t>
            </w:r>
          </w:p>
          <w:p w:rsidR="00E75347" w:rsidRPr="008030F1" w:rsidRDefault="00E75347" w:rsidP="00E75347">
            <w:pPr>
              <w:jc w:val="center"/>
              <w:rPr>
                <w:b/>
              </w:rPr>
            </w:pPr>
          </w:p>
        </w:tc>
        <w:tc>
          <w:tcPr>
            <w:tcW w:w="4958" w:type="dxa"/>
          </w:tcPr>
          <w:p w:rsidR="00E75347" w:rsidRPr="008030F1" w:rsidRDefault="00E52482" w:rsidP="00E75347">
            <w:pPr>
              <w:widowControl w:val="0"/>
              <w:autoSpaceDE w:val="0"/>
              <w:autoSpaceDN w:val="0"/>
            </w:pPr>
            <w:r>
              <w:t>Волков Егор</w:t>
            </w:r>
          </w:p>
          <w:p w:rsidR="00E75347" w:rsidRPr="008030F1" w:rsidRDefault="00E75347" w:rsidP="00E75347">
            <w:pPr>
              <w:shd w:val="clear" w:color="auto" w:fill="FFFFFF"/>
            </w:pPr>
            <w:r w:rsidRPr="008030F1">
              <w:t>(</w:t>
            </w:r>
            <w:r w:rsidR="00EE275C" w:rsidRPr="00EE275C">
              <w:t>Кашинская сельская библиотека, обособленное структурное подразделение МБУК СРБ</w:t>
            </w:r>
            <w:r w:rsidRPr="008030F1">
              <w:t xml:space="preserve">, </w:t>
            </w:r>
          </w:p>
          <w:p w:rsidR="00E75347" w:rsidRPr="000B5A93" w:rsidRDefault="00E75347" w:rsidP="00EE275C">
            <w:pPr>
              <w:shd w:val="clear" w:color="auto" w:fill="FFFFFF"/>
              <w:rPr>
                <w:b/>
                <w:caps/>
              </w:rPr>
            </w:pPr>
            <w:r w:rsidRPr="008030F1">
              <w:t xml:space="preserve">рук. </w:t>
            </w:r>
            <w:r w:rsidR="00EE275C">
              <w:t>Волкова Галина Владимировна</w:t>
            </w:r>
            <w:r w:rsidRPr="008030F1">
              <w:t>)</w:t>
            </w:r>
          </w:p>
        </w:tc>
      </w:tr>
      <w:tr w:rsidR="00E75347" w:rsidRPr="008030F1" w:rsidTr="000B5A93">
        <w:trPr>
          <w:trHeight w:val="1717"/>
        </w:trPr>
        <w:tc>
          <w:tcPr>
            <w:tcW w:w="2107" w:type="dxa"/>
            <w:vMerge/>
          </w:tcPr>
          <w:p w:rsidR="00E75347" w:rsidRPr="008030F1" w:rsidRDefault="00E75347" w:rsidP="00E75347">
            <w:pPr>
              <w:jc w:val="center"/>
            </w:pPr>
          </w:p>
        </w:tc>
        <w:tc>
          <w:tcPr>
            <w:tcW w:w="2505" w:type="dxa"/>
          </w:tcPr>
          <w:p w:rsidR="00E75347" w:rsidRPr="008030F1" w:rsidRDefault="00E75347" w:rsidP="00E75347">
            <w:pPr>
              <w:jc w:val="center"/>
              <w:rPr>
                <w:b/>
              </w:rPr>
            </w:pPr>
            <w:r w:rsidRPr="008030F1">
              <w:rPr>
                <w:b/>
              </w:rPr>
              <w:t>Диплом 3 степени</w:t>
            </w:r>
          </w:p>
          <w:p w:rsidR="00E75347" w:rsidRPr="008030F1" w:rsidRDefault="00E75347" w:rsidP="00E75347">
            <w:pPr>
              <w:jc w:val="center"/>
              <w:rPr>
                <w:b/>
              </w:rPr>
            </w:pPr>
          </w:p>
        </w:tc>
        <w:tc>
          <w:tcPr>
            <w:tcW w:w="4958" w:type="dxa"/>
          </w:tcPr>
          <w:p w:rsidR="00E75347" w:rsidRDefault="00C27184" w:rsidP="00E75347">
            <w:pPr>
              <w:widowControl w:val="0"/>
              <w:autoSpaceDE w:val="0"/>
              <w:autoSpaceDN w:val="0"/>
            </w:pPr>
            <w:r>
              <w:t>Афанасьева Екатерина</w:t>
            </w:r>
          </w:p>
          <w:p w:rsidR="00FF06D9" w:rsidRDefault="00FF06D9" w:rsidP="00E75347">
            <w:pPr>
              <w:widowControl w:val="0"/>
              <w:autoSpaceDE w:val="0"/>
              <w:autoSpaceDN w:val="0"/>
            </w:pPr>
            <w:r>
              <w:t>(</w:t>
            </w:r>
            <w:r w:rsidRPr="00FF06D9">
              <w:t>Ключевской сельский дом культуры, обособленное структурное подразделение МБУК «Дом культуры» п. Двуреченска</w:t>
            </w:r>
            <w:r>
              <w:t>,</w:t>
            </w:r>
          </w:p>
          <w:p w:rsidR="00FF06D9" w:rsidRPr="008030F1" w:rsidRDefault="00F81DCC" w:rsidP="00E75347">
            <w:pPr>
              <w:widowControl w:val="0"/>
              <w:autoSpaceDE w:val="0"/>
              <w:autoSpaceDN w:val="0"/>
            </w:pPr>
            <w:r>
              <w:t xml:space="preserve">рук. </w:t>
            </w:r>
            <w:r w:rsidR="00FF06D9" w:rsidRPr="00FF06D9">
              <w:t>Деева Надежда Борисовна</w:t>
            </w:r>
            <w:r w:rsidR="00FF06D9">
              <w:t>)</w:t>
            </w:r>
          </w:p>
        </w:tc>
      </w:tr>
      <w:tr w:rsidR="00016A00" w:rsidRPr="008030F1" w:rsidTr="00A05310">
        <w:trPr>
          <w:trHeight w:val="562"/>
        </w:trPr>
        <w:tc>
          <w:tcPr>
            <w:tcW w:w="2107" w:type="dxa"/>
            <w:vMerge w:val="restart"/>
          </w:tcPr>
          <w:p w:rsidR="00016A00" w:rsidRDefault="00016A00" w:rsidP="00016A00">
            <w:pPr>
              <w:jc w:val="center"/>
            </w:pPr>
            <w:r>
              <w:t>Номинация «Мир творчества Бажова»</w:t>
            </w:r>
          </w:p>
          <w:p w:rsidR="00016A00" w:rsidRDefault="00016A00" w:rsidP="00016A00">
            <w:pPr>
              <w:jc w:val="center"/>
            </w:pPr>
            <w:r>
              <w:t>Категория «Литературная или литературно-музыкальная композиция»</w:t>
            </w:r>
          </w:p>
          <w:p w:rsidR="00016A00" w:rsidRPr="008030F1" w:rsidRDefault="00016A00" w:rsidP="00016A00">
            <w:pPr>
              <w:jc w:val="center"/>
            </w:pPr>
            <w:r>
              <w:t xml:space="preserve"> (коллективное исполнение, не более 5 человек)</w:t>
            </w:r>
          </w:p>
        </w:tc>
        <w:tc>
          <w:tcPr>
            <w:tcW w:w="2505" w:type="dxa"/>
          </w:tcPr>
          <w:p w:rsidR="00016A00" w:rsidRPr="008030F1" w:rsidRDefault="00016A00" w:rsidP="00016A00">
            <w:pPr>
              <w:jc w:val="center"/>
              <w:rPr>
                <w:b/>
              </w:rPr>
            </w:pPr>
            <w:r w:rsidRPr="008030F1">
              <w:rPr>
                <w:b/>
              </w:rPr>
              <w:t xml:space="preserve">Диплом </w:t>
            </w:r>
            <w:r>
              <w:rPr>
                <w:b/>
              </w:rPr>
              <w:t>1</w:t>
            </w:r>
            <w:r w:rsidRPr="008030F1">
              <w:rPr>
                <w:b/>
              </w:rPr>
              <w:t xml:space="preserve"> степени</w:t>
            </w:r>
          </w:p>
        </w:tc>
        <w:tc>
          <w:tcPr>
            <w:tcW w:w="4958" w:type="dxa"/>
          </w:tcPr>
          <w:p w:rsidR="00016A00" w:rsidRDefault="00016A00" w:rsidP="00016A00">
            <w:r w:rsidRPr="00C80D54">
              <w:t>Творческий коллектив «</w:t>
            </w:r>
            <w:proofErr w:type="spellStart"/>
            <w:r w:rsidRPr="00C80D54">
              <w:t>Бажовцы</w:t>
            </w:r>
            <w:proofErr w:type="spellEnd"/>
            <w:r w:rsidRPr="00C80D54">
              <w:t>», учащиеся 7а класса школы № 6 им. П.П. Бажова</w:t>
            </w:r>
            <w:r>
              <w:t>.</w:t>
            </w:r>
          </w:p>
          <w:p w:rsidR="00016A00" w:rsidRDefault="00016A00" w:rsidP="00016A00">
            <w:r>
              <w:t>(</w:t>
            </w:r>
            <w:r w:rsidRPr="003C240B">
              <w:t xml:space="preserve">МАОУ "Средняя общеобразовательная школа №6 </w:t>
            </w:r>
            <w:proofErr w:type="spellStart"/>
            <w:r w:rsidRPr="003C240B">
              <w:t>им.П.П</w:t>
            </w:r>
            <w:proofErr w:type="spellEnd"/>
            <w:r w:rsidRPr="003C240B">
              <w:t>. Бажова", г. Сысерть</w:t>
            </w:r>
            <w:r>
              <w:t xml:space="preserve">, </w:t>
            </w:r>
          </w:p>
          <w:p w:rsidR="00016A00" w:rsidRPr="003C240B" w:rsidRDefault="00016A00" w:rsidP="00016A00">
            <w:r>
              <w:t xml:space="preserve">рук. </w:t>
            </w:r>
            <w:proofErr w:type="spellStart"/>
            <w:r w:rsidRPr="003C240B">
              <w:t>Деменьшина</w:t>
            </w:r>
            <w:proofErr w:type="spellEnd"/>
            <w:r w:rsidRPr="003C240B">
              <w:t xml:space="preserve"> Марина Николаевна</w:t>
            </w:r>
            <w:r>
              <w:t>)</w:t>
            </w:r>
          </w:p>
        </w:tc>
      </w:tr>
      <w:tr w:rsidR="00016A00" w:rsidRPr="008030F1" w:rsidTr="00BB3650">
        <w:trPr>
          <w:trHeight w:val="517"/>
        </w:trPr>
        <w:tc>
          <w:tcPr>
            <w:tcW w:w="2107" w:type="dxa"/>
            <w:vMerge/>
          </w:tcPr>
          <w:p w:rsidR="00016A00" w:rsidRPr="008030F1" w:rsidRDefault="00016A00" w:rsidP="00016A00">
            <w:pPr>
              <w:jc w:val="center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16A00" w:rsidRPr="008030F1" w:rsidRDefault="00016A00" w:rsidP="00016A00">
            <w:pPr>
              <w:jc w:val="center"/>
              <w:rPr>
                <w:b/>
              </w:rPr>
            </w:pPr>
            <w:r w:rsidRPr="008030F1">
              <w:rPr>
                <w:b/>
              </w:rPr>
              <w:t xml:space="preserve">Диплом </w:t>
            </w:r>
            <w:r>
              <w:rPr>
                <w:b/>
              </w:rPr>
              <w:t>2</w:t>
            </w:r>
            <w:r w:rsidRPr="008030F1">
              <w:rPr>
                <w:b/>
              </w:rPr>
              <w:t xml:space="preserve"> степени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016A00" w:rsidRDefault="00016A00" w:rsidP="00016A00">
            <w:r w:rsidRPr="00406DBB">
              <w:t>Театральная студия «Зазеркалье»</w:t>
            </w:r>
          </w:p>
          <w:p w:rsidR="00016A00" w:rsidRDefault="00016A00" w:rsidP="00016A00">
            <w:r>
              <w:t>(Театральная студия</w:t>
            </w:r>
          </w:p>
          <w:p w:rsidR="00016A00" w:rsidRDefault="00016A00" w:rsidP="00016A00">
            <w:r>
              <w:t xml:space="preserve">«Зазеркалье», г. Сысерть, </w:t>
            </w:r>
          </w:p>
          <w:p w:rsidR="00016A00" w:rsidRPr="0001426E" w:rsidRDefault="00016A00" w:rsidP="00016A00">
            <w:r>
              <w:t xml:space="preserve">рук. </w:t>
            </w:r>
            <w:r w:rsidRPr="00F81DCC">
              <w:t>Бессонова Кристина  Юрьевна</w:t>
            </w:r>
            <w:r>
              <w:t>)</w:t>
            </w:r>
          </w:p>
        </w:tc>
      </w:tr>
      <w:tr w:rsidR="00016A00" w:rsidRPr="008030F1" w:rsidTr="00BB3650">
        <w:trPr>
          <w:trHeight w:val="836"/>
        </w:trPr>
        <w:tc>
          <w:tcPr>
            <w:tcW w:w="2107" w:type="dxa"/>
            <w:vMerge/>
          </w:tcPr>
          <w:p w:rsidR="00016A00" w:rsidRPr="008030F1" w:rsidRDefault="00016A00" w:rsidP="00016A00">
            <w:pPr>
              <w:jc w:val="center"/>
            </w:pPr>
          </w:p>
        </w:tc>
        <w:tc>
          <w:tcPr>
            <w:tcW w:w="2505" w:type="dxa"/>
          </w:tcPr>
          <w:p w:rsidR="00016A00" w:rsidRPr="008030F1" w:rsidRDefault="00016A00" w:rsidP="00016A00">
            <w:pPr>
              <w:jc w:val="center"/>
              <w:rPr>
                <w:b/>
              </w:rPr>
            </w:pPr>
            <w:r w:rsidRPr="00987165">
              <w:rPr>
                <w:b/>
              </w:rPr>
              <w:t xml:space="preserve">Диплом </w:t>
            </w:r>
            <w:r>
              <w:rPr>
                <w:b/>
              </w:rPr>
              <w:t>2</w:t>
            </w:r>
            <w:r w:rsidRPr="00987165">
              <w:rPr>
                <w:b/>
              </w:rPr>
              <w:t xml:space="preserve"> степени</w:t>
            </w:r>
          </w:p>
        </w:tc>
        <w:tc>
          <w:tcPr>
            <w:tcW w:w="4958" w:type="dxa"/>
          </w:tcPr>
          <w:p w:rsidR="00016A00" w:rsidRDefault="00016A00" w:rsidP="00016A00">
            <w:r w:rsidRPr="00C80D54">
              <w:t>Творческий коллектив «Солнышко», учащиеся 3а класса школы № 6 им. П.П. Бажова</w:t>
            </w:r>
            <w:r>
              <w:t>.</w:t>
            </w:r>
          </w:p>
          <w:p w:rsidR="00016A00" w:rsidRPr="00C80D54" w:rsidRDefault="00016A00" w:rsidP="00016A00">
            <w:r>
              <w:t>(</w:t>
            </w:r>
            <w:r w:rsidRPr="00F253A5">
              <w:t xml:space="preserve">МАОУ "Средняя общеобразовательная школа №6 </w:t>
            </w:r>
            <w:proofErr w:type="spellStart"/>
            <w:r w:rsidRPr="00F253A5">
              <w:t>им.П.П</w:t>
            </w:r>
            <w:proofErr w:type="spellEnd"/>
            <w:r w:rsidRPr="00F253A5">
              <w:t>. Бажова", г. Сысерть</w:t>
            </w:r>
            <w:r>
              <w:t xml:space="preserve">, рук. </w:t>
            </w:r>
            <w:proofErr w:type="spellStart"/>
            <w:r w:rsidRPr="00F253A5">
              <w:t>Потеряева</w:t>
            </w:r>
            <w:proofErr w:type="spellEnd"/>
            <w:r w:rsidRPr="00F253A5">
              <w:t xml:space="preserve"> Елена Владимировна</w:t>
            </w:r>
            <w:r>
              <w:t>)</w:t>
            </w:r>
          </w:p>
        </w:tc>
      </w:tr>
    </w:tbl>
    <w:p w:rsidR="00016A00" w:rsidRDefault="00016A00" w:rsidP="006A09FC"/>
    <w:p w:rsidR="00D66BA9" w:rsidRPr="006A09FC" w:rsidRDefault="006F5F0A" w:rsidP="006A09FC">
      <w:bookmarkStart w:id="0" w:name="_GoBack"/>
      <w:bookmarkEnd w:id="0"/>
      <w:r w:rsidRPr="008030F1">
        <w:t xml:space="preserve">Остальным </w:t>
      </w:r>
      <w:r w:rsidR="00D66BA9" w:rsidRPr="008030F1">
        <w:t>участникам ф</w:t>
      </w:r>
      <w:r w:rsidR="00F346A2" w:rsidRPr="008030F1">
        <w:t>естиваля</w:t>
      </w:r>
      <w:r w:rsidR="00AB491D">
        <w:t xml:space="preserve"> «Вдохновение»</w:t>
      </w:r>
      <w:r w:rsidR="00D66BA9" w:rsidRPr="008030F1">
        <w:t xml:space="preserve"> вручены </w:t>
      </w:r>
      <w:r w:rsidR="00F346A2" w:rsidRPr="008030F1">
        <w:t xml:space="preserve">дипломы </w:t>
      </w:r>
      <w:r w:rsidR="00D66BA9" w:rsidRPr="008030F1">
        <w:t>за участие.</w:t>
      </w:r>
    </w:p>
    <w:sectPr w:rsidR="00D66BA9" w:rsidRPr="006A09FC" w:rsidSect="000264B5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962"/>
    <w:multiLevelType w:val="hybridMultilevel"/>
    <w:tmpl w:val="2AAA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226E"/>
    <w:rsid w:val="00002FC1"/>
    <w:rsid w:val="0001426E"/>
    <w:rsid w:val="00016A00"/>
    <w:rsid w:val="000238F9"/>
    <w:rsid w:val="000264B5"/>
    <w:rsid w:val="000757B8"/>
    <w:rsid w:val="0009304C"/>
    <w:rsid w:val="000931B4"/>
    <w:rsid w:val="00093F0D"/>
    <w:rsid w:val="000B5A93"/>
    <w:rsid w:val="000B66E9"/>
    <w:rsid w:val="000C7B0C"/>
    <w:rsid w:val="000F56D7"/>
    <w:rsid w:val="00105A7B"/>
    <w:rsid w:val="00112877"/>
    <w:rsid w:val="00124D55"/>
    <w:rsid w:val="001272FD"/>
    <w:rsid w:val="00137F96"/>
    <w:rsid w:val="001403B7"/>
    <w:rsid w:val="00141FA6"/>
    <w:rsid w:val="0014373F"/>
    <w:rsid w:val="00161DC0"/>
    <w:rsid w:val="00170FA5"/>
    <w:rsid w:val="00172400"/>
    <w:rsid w:val="001853D1"/>
    <w:rsid w:val="00191941"/>
    <w:rsid w:val="001A21C9"/>
    <w:rsid w:val="001C233D"/>
    <w:rsid w:val="001C27BA"/>
    <w:rsid w:val="001E0F76"/>
    <w:rsid w:val="001E74B5"/>
    <w:rsid w:val="001F0999"/>
    <w:rsid w:val="001F7C64"/>
    <w:rsid w:val="002019F1"/>
    <w:rsid w:val="00205FEB"/>
    <w:rsid w:val="00207849"/>
    <w:rsid w:val="00233B23"/>
    <w:rsid w:val="00247D19"/>
    <w:rsid w:val="002733E6"/>
    <w:rsid w:val="00274363"/>
    <w:rsid w:val="00276C12"/>
    <w:rsid w:val="00276D3A"/>
    <w:rsid w:val="00290B0E"/>
    <w:rsid w:val="002D0880"/>
    <w:rsid w:val="002D1209"/>
    <w:rsid w:val="002D24B6"/>
    <w:rsid w:val="0030016B"/>
    <w:rsid w:val="00323BD0"/>
    <w:rsid w:val="00324E1E"/>
    <w:rsid w:val="00337DCF"/>
    <w:rsid w:val="00343BE3"/>
    <w:rsid w:val="00343DDC"/>
    <w:rsid w:val="00360CE0"/>
    <w:rsid w:val="00375A40"/>
    <w:rsid w:val="00375BBC"/>
    <w:rsid w:val="003963E9"/>
    <w:rsid w:val="003A226E"/>
    <w:rsid w:val="003C0B30"/>
    <w:rsid w:val="003C240B"/>
    <w:rsid w:val="003D7542"/>
    <w:rsid w:val="003F2C99"/>
    <w:rsid w:val="00406DBB"/>
    <w:rsid w:val="0043740E"/>
    <w:rsid w:val="00451B02"/>
    <w:rsid w:val="00476AFA"/>
    <w:rsid w:val="00480C6D"/>
    <w:rsid w:val="004A1228"/>
    <w:rsid w:val="004B37C6"/>
    <w:rsid w:val="004C14A4"/>
    <w:rsid w:val="004D5FA3"/>
    <w:rsid w:val="004E4971"/>
    <w:rsid w:val="004F2069"/>
    <w:rsid w:val="00504FD2"/>
    <w:rsid w:val="00517F2C"/>
    <w:rsid w:val="005275E8"/>
    <w:rsid w:val="00535342"/>
    <w:rsid w:val="005517BD"/>
    <w:rsid w:val="00554E63"/>
    <w:rsid w:val="005613DB"/>
    <w:rsid w:val="00567B65"/>
    <w:rsid w:val="005928B8"/>
    <w:rsid w:val="005B23E4"/>
    <w:rsid w:val="005D403B"/>
    <w:rsid w:val="00602BA3"/>
    <w:rsid w:val="00662F20"/>
    <w:rsid w:val="006645FB"/>
    <w:rsid w:val="00676B73"/>
    <w:rsid w:val="006814A8"/>
    <w:rsid w:val="006901EE"/>
    <w:rsid w:val="006950A4"/>
    <w:rsid w:val="006A09FC"/>
    <w:rsid w:val="006F5F0A"/>
    <w:rsid w:val="00715307"/>
    <w:rsid w:val="007234CC"/>
    <w:rsid w:val="00723F15"/>
    <w:rsid w:val="0074152F"/>
    <w:rsid w:val="007A4FFB"/>
    <w:rsid w:val="007E1005"/>
    <w:rsid w:val="007E3535"/>
    <w:rsid w:val="008011CE"/>
    <w:rsid w:val="008030F1"/>
    <w:rsid w:val="0082429F"/>
    <w:rsid w:val="00825AF4"/>
    <w:rsid w:val="00825CD0"/>
    <w:rsid w:val="00867B74"/>
    <w:rsid w:val="0087035C"/>
    <w:rsid w:val="008A1CDE"/>
    <w:rsid w:val="008A24C2"/>
    <w:rsid w:val="008A50DF"/>
    <w:rsid w:val="008A5601"/>
    <w:rsid w:val="008B4D45"/>
    <w:rsid w:val="00915588"/>
    <w:rsid w:val="00920E95"/>
    <w:rsid w:val="0092492A"/>
    <w:rsid w:val="009312BB"/>
    <w:rsid w:val="009330A6"/>
    <w:rsid w:val="0094333A"/>
    <w:rsid w:val="009553E9"/>
    <w:rsid w:val="00956FBA"/>
    <w:rsid w:val="00987165"/>
    <w:rsid w:val="00991E87"/>
    <w:rsid w:val="009A7978"/>
    <w:rsid w:val="009B68CE"/>
    <w:rsid w:val="009E036E"/>
    <w:rsid w:val="009F4379"/>
    <w:rsid w:val="00A726B8"/>
    <w:rsid w:val="00A82A43"/>
    <w:rsid w:val="00A8480B"/>
    <w:rsid w:val="00AB436E"/>
    <w:rsid w:val="00AB491D"/>
    <w:rsid w:val="00AC20B6"/>
    <w:rsid w:val="00AD7C1C"/>
    <w:rsid w:val="00B05D86"/>
    <w:rsid w:val="00B23C55"/>
    <w:rsid w:val="00B37FEA"/>
    <w:rsid w:val="00B46AC4"/>
    <w:rsid w:val="00B50D85"/>
    <w:rsid w:val="00B67D28"/>
    <w:rsid w:val="00B7248B"/>
    <w:rsid w:val="00BB3650"/>
    <w:rsid w:val="00BE24B6"/>
    <w:rsid w:val="00C03833"/>
    <w:rsid w:val="00C0406D"/>
    <w:rsid w:val="00C05F4A"/>
    <w:rsid w:val="00C06071"/>
    <w:rsid w:val="00C27184"/>
    <w:rsid w:val="00C34D05"/>
    <w:rsid w:val="00C568DC"/>
    <w:rsid w:val="00CB5294"/>
    <w:rsid w:val="00CB542E"/>
    <w:rsid w:val="00CC5E01"/>
    <w:rsid w:val="00CE7B7B"/>
    <w:rsid w:val="00CF3770"/>
    <w:rsid w:val="00D100D9"/>
    <w:rsid w:val="00D436A8"/>
    <w:rsid w:val="00D50A01"/>
    <w:rsid w:val="00D66BA9"/>
    <w:rsid w:val="00DC0666"/>
    <w:rsid w:val="00DD2C24"/>
    <w:rsid w:val="00E0280E"/>
    <w:rsid w:val="00E26F15"/>
    <w:rsid w:val="00E3240F"/>
    <w:rsid w:val="00E3754D"/>
    <w:rsid w:val="00E416A5"/>
    <w:rsid w:val="00E43A7C"/>
    <w:rsid w:val="00E51929"/>
    <w:rsid w:val="00E52482"/>
    <w:rsid w:val="00E616F2"/>
    <w:rsid w:val="00E72A63"/>
    <w:rsid w:val="00E75347"/>
    <w:rsid w:val="00E900B6"/>
    <w:rsid w:val="00ED4376"/>
    <w:rsid w:val="00EE275C"/>
    <w:rsid w:val="00EE51A8"/>
    <w:rsid w:val="00F253A5"/>
    <w:rsid w:val="00F346A2"/>
    <w:rsid w:val="00F55472"/>
    <w:rsid w:val="00F81761"/>
    <w:rsid w:val="00F81DCC"/>
    <w:rsid w:val="00FA0300"/>
    <w:rsid w:val="00FA41C2"/>
    <w:rsid w:val="00FB4102"/>
    <w:rsid w:val="00FC1CCC"/>
    <w:rsid w:val="00FF06D9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4AB04"/>
  <w15:docId w15:val="{CA667CC8-100C-476A-A2AC-BA92740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A226E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table" w:styleId="a5">
    <w:name w:val="Table Grid"/>
    <w:basedOn w:val="a1"/>
    <w:rsid w:val="00D6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66BA9"/>
    <w:rPr>
      <w:lang w:val="ru-RU" w:eastAsia="ru-RU" w:bidi="ar-SA"/>
    </w:rPr>
  </w:style>
  <w:style w:type="paragraph" w:styleId="a6">
    <w:name w:val="No Spacing"/>
    <w:uiPriority w:val="1"/>
    <w:qFormat/>
    <w:rsid w:val="005613DB"/>
    <w:rPr>
      <w:rFonts w:ascii="Calibri" w:eastAsia="Calibri" w:hAnsi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09304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09304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3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3164-2100-46C5-AEE1-4328B05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Каблучок – 2014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Каблучок – 2014</dc:title>
  <dc:creator>-</dc:creator>
  <cp:lastModifiedBy>Людмила Аверкиева</cp:lastModifiedBy>
  <cp:revision>257</cp:revision>
  <cp:lastPrinted>2018-05-04T08:48:00Z</cp:lastPrinted>
  <dcterms:created xsi:type="dcterms:W3CDTF">2018-04-23T06:03:00Z</dcterms:created>
  <dcterms:modified xsi:type="dcterms:W3CDTF">2019-04-15T05:48:00Z</dcterms:modified>
</cp:coreProperties>
</file>